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05D6" w:rsidRDefault="00B20C7C" w:rsidP="00B20C7C">
      <w:pPr>
        <w:pStyle w:val="ListParagraph"/>
        <w:jc w:val="center"/>
        <w:rPr>
          <w:sz w:val="56"/>
          <w:szCs w:val="56"/>
          <w:lang w:val="hu-HU"/>
        </w:rPr>
      </w:pPr>
      <w:r w:rsidRPr="00B20C7C">
        <w:rPr>
          <w:sz w:val="56"/>
          <w:szCs w:val="56"/>
          <w:lang w:val="hu-HU"/>
        </w:rPr>
        <w:t xml:space="preserve">Geografia </w:t>
      </w:r>
      <w:r>
        <w:rPr>
          <w:sz w:val="56"/>
          <w:szCs w:val="56"/>
          <w:lang w:val="hu-HU"/>
        </w:rPr>
        <w:t>–</w:t>
      </w:r>
      <w:r w:rsidRPr="00B20C7C">
        <w:rPr>
          <w:sz w:val="56"/>
          <w:szCs w:val="56"/>
          <w:lang w:val="hu-HU"/>
        </w:rPr>
        <w:t xml:space="preserve"> Paris</w:t>
      </w:r>
    </w:p>
    <w:p w:rsidR="00B20C7C" w:rsidRPr="00D67315" w:rsidRDefault="00B20C7C" w:rsidP="00B20C7C">
      <w:pPr>
        <w:pStyle w:val="ListParagraph"/>
        <w:jc w:val="center"/>
        <w:rPr>
          <w:sz w:val="56"/>
          <w:szCs w:val="56"/>
          <w:lang w:val="hu-HU"/>
        </w:rPr>
      </w:pPr>
    </w:p>
    <w:p w:rsidR="00B20C7C" w:rsidRPr="00D67315" w:rsidRDefault="00D67315" w:rsidP="00D67315">
      <w:pPr>
        <w:shd w:val="clear" w:color="auto" w:fill="FFFFFF"/>
        <w:spacing w:before="120" w:after="120" w:line="240" w:lineRule="auto"/>
        <w:rPr>
          <w:rFonts w:eastAsia="Times New Roman" w:cs="Arial"/>
          <w:color w:val="0D0D0D" w:themeColor="text1" w:themeTint="F2"/>
          <w:sz w:val="32"/>
          <w:szCs w:val="32"/>
          <w:lang w:eastAsia="ro-RO"/>
        </w:rPr>
      </w:pPr>
      <w:r w:rsidRPr="00D67315">
        <w:rPr>
          <w:rFonts w:eastAsia="Times New Roman" w:cs="Arial"/>
          <w:color w:val="0D0D0D" w:themeColor="text1" w:themeTint="F2"/>
          <w:sz w:val="32"/>
          <w:szCs w:val="32"/>
          <w:lang w:eastAsia="ro-RO"/>
        </w:rPr>
        <w:t xml:space="preserve">       </w:t>
      </w:r>
      <w:r w:rsidR="00B20C7C" w:rsidRPr="00B20C7C">
        <w:rPr>
          <w:rFonts w:eastAsia="Times New Roman" w:cs="Arial"/>
          <w:color w:val="0D0D0D" w:themeColor="text1" w:themeTint="F2"/>
          <w:sz w:val="32"/>
          <w:szCs w:val="32"/>
          <w:lang w:eastAsia="ro-RO"/>
        </w:rPr>
        <w:t>Este situat în partea</w:t>
      </w:r>
      <w:r w:rsidR="00B20C7C" w:rsidRPr="00D67315">
        <w:rPr>
          <w:rFonts w:eastAsia="Times New Roman" w:cs="Arial"/>
          <w:color w:val="0D0D0D" w:themeColor="text1" w:themeTint="F2"/>
          <w:sz w:val="32"/>
          <w:szCs w:val="32"/>
          <w:lang w:eastAsia="ro-RO"/>
        </w:rPr>
        <w:t xml:space="preserve"> de </w:t>
      </w:r>
      <w:r w:rsidR="00B20C7C" w:rsidRPr="00B20C7C">
        <w:rPr>
          <w:rFonts w:eastAsia="Times New Roman" w:cs="Arial"/>
          <w:color w:val="0D0D0D" w:themeColor="text1" w:themeTint="F2"/>
          <w:sz w:val="32"/>
          <w:szCs w:val="32"/>
          <w:lang w:eastAsia="ro-RO"/>
        </w:rPr>
        <w:t>nord</w:t>
      </w:r>
      <w:r w:rsidR="00B20C7C" w:rsidRPr="00D67315">
        <w:rPr>
          <w:rFonts w:eastAsia="Times New Roman" w:cs="Arial"/>
          <w:color w:val="0D0D0D" w:themeColor="text1" w:themeTint="F2"/>
          <w:sz w:val="32"/>
          <w:szCs w:val="32"/>
          <w:lang w:eastAsia="ro-RO"/>
        </w:rPr>
        <w:t xml:space="preserve"> </w:t>
      </w:r>
      <w:r w:rsidR="00B20C7C" w:rsidRPr="00B20C7C">
        <w:rPr>
          <w:rFonts w:eastAsia="Times New Roman" w:cs="Arial"/>
          <w:color w:val="0D0D0D" w:themeColor="text1" w:themeTint="F2"/>
          <w:sz w:val="32"/>
          <w:szCs w:val="32"/>
          <w:lang w:eastAsia="ro-RO"/>
        </w:rPr>
        <w:t>a țării, pe fluviul Sena</w:t>
      </w:r>
      <w:r w:rsidR="00B20C7C" w:rsidRPr="00D67315">
        <w:rPr>
          <w:rFonts w:eastAsia="Times New Roman" w:cs="Arial"/>
          <w:color w:val="0D0D0D" w:themeColor="text1" w:themeTint="F2"/>
          <w:sz w:val="32"/>
          <w:szCs w:val="32"/>
          <w:lang w:eastAsia="ro-RO"/>
        </w:rPr>
        <w:t xml:space="preserve"> , </w:t>
      </w:r>
      <w:r w:rsidRPr="00D67315">
        <w:rPr>
          <w:rFonts w:eastAsia="Times New Roman" w:cs="Arial"/>
          <w:color w:val="0D0D0D" w:themeColor="text1" w:themeTint="F2"/>
          <w:sz w:val="32"/>
          <w:szCs w:val="32"/>
          <w:lang w:eastAsia="ro-RO"/>
        </w:rPr>
        <w:t xml:space="preserve">   </w:t>
      </w:r>
      <w:r w:rsidR="00B20C7C" w:rsidRPr="00D67315">
        <w:rPr>
          <w:rFonts w:eastAsia="Times New Roman" w:cs="Arial"/>
          <w:color w:val="0D0D0D" w:themeColor="text1" w:themeTint="F2"/>
          <w:sz w:val="32"/>
          <w:szCs w:val="32"/>
          <w:lang w:eastAsia="ro-RO"/>
        </w:rPr>
        <w:t>suparafața fiind de</w:t>
      </w:r>
      <w:r w:rsidR="00B20C7C" w:rsidRPr="00B20C7C">
        <w:rPr>
          <w:rFonts w:eastAsia="Times New Roman" w:cs="Arial"/>
          <w:color w:val="0D0D0D" w:themeColor="text1" w:themeTint="F2"/>
          <w:sz w:val="32"/>
          <w:szCs w:val="32"/>
          <w:lang w:eastAsia="ro-RO"/>
        </w:rPr>
        <w:t>1450 de km pătrați.</w:t>
      </w:r>
      <w:r w:rsidR="00B20C7C" w:rsidRPr="00D67315">
        <w:rPr>
          <w:rFonts w:eastAsia="Times New Roman" w:cs="Arial"/>
          <w:color w:val="0D0D0D" w:themeColor="text1" w:themeTint="F2"/>
          <w:sz w:val="32"/>
          <w:szCs w:val="32"/>
          <w:lang w:eastAsia="ro-RO"/>
        </w:rPr>
        <w:t xml:space="preserve"> </w:t>
      </w:r>
      <w:r w:rsidR="00B20C7C" w:rsidRPr="00B20C7C">
        <w:rPr>
          <w:rFonts w:eastAsia="Times New Roman" w:cs="Arial"/>
          <w:color w:val="0D0D0D" w:themeColor="text1" w:themeTint="F2"/>
          <w:sz w:val="32"/>
          <w:szCs w:val="32"/>
          <w:lang w:eastAsia="ro-RO"/>
        </w:rPr>
        <w:t>Înălțimea Parisului variază din cauza dealurilor în mai multe arondismente</w:t>
      </w:r>
      <w:r w:rsidR="00B20C7C" w:rsidRPr="00D67315">
        <w:rPr>
          <w:rFonts w:eastAsia="Times New Roman" w:cs="Arial"/>
          <w:color w:val="0D0D0D" w:themeColor="text1" w:themeTint="F2"/>
          <w:sz w:val="32"/>
          <w:szCs w:val="32"/>
          <w:lang w:eastAsia="ro-RO"/>
        </w:rPr>
        <w:t>:</w:t>
      </w:r>
    </w:p>
    <w:p w:rsidR="00B20C7C" w:rsidRPr="00B20C7C" w:rsidRDefault="00B20C7C" w:rsidP="00D67315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rPr>
          <w:rFonts w:eastAsia="Times New Roman" w:cs="Arial"/>
          <w:color w:val="0D0D0D" w:themeColor="text1" w:themeTint="F2"/>
          <w:sz w:val="32"/>
          <w:szCs w:val="32"/>
          <w:lang w:eastAsia="ro-RO"/>
        </w:rPr>
      </w:pPr>
      <w:hyperlink r:id="rId5" w:tooltip="Belleville — pagină inexistentă" w:history="1">
        <w:r w:rsidRPr="00D67315">
          <w:rPr>
            <w:rFonts w:eastAsia="Times New Roman" w:cs="Arial"/>
            <w:color w:val="0D0D0D" w:themeColor="text1" w:themeTint="F2"/>
            <w:sz w:val="32"/>
            <w:szCs w:val="32"/>
            <w:lang w:eastAsia="ro-RO"/>
          </w:rPr>
          <w:t>Belleville</w:t>
        </w:r>
      </w:hyperlink>
    </w:p>
    <w:p w:rsidR="00B20C7C" w:rsidRPr="00B20C7C" w:rsidRDefault="00B20C7C" w:rsidP="00D67315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rPr>
          <w:rFonts w:eastAsia="Times New Roman" w:cs="Arial"/>
          <w:color w:val="0D0D0D" w:themeColor="text1" w:themeTint="F2"/>
          <w:sz w:val="32"/>
          <w:szCs w:val="32"/>
          <w:lang w:eastAsia="ro-RO"/>
        </w:rPr>
      </w:pPr>
      <w:hyperlink r:id="rId6" w:tooltip="Ménilmontant — pagină inexistentă" w:history="1">
        <w:r w:rsidRPr="00D67315">
          <w:rPr>
            <w:rFonts w:eastAsia="Times New Roman" w:cs="Arial"/>
            <w:color w:val="0D0D0D" w:themeColor="text1" w:themeTint="F2"/>
            <w:sz w:val="32"/>
            <w:szCs w:val="32"/>
            <w:lang w:eastAsia="ro-RO"/>
          </w:rPr>
          <w:t>Ménilmontant</w:t>
        </w:r>
      </w:hyperlink>
    </w:p>
    <w:p w:rsidR="00B20C7C" w:rsidRPr="00B20C7C" w:rsidRDefault="00B20C7C" w:rsidP="00D67315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rPr>
          <w:rFonts w:eastAsia="Times New Roman" w:cs="Arial"/>
          <w:color w:val="0D0D0D" w:themeColor="text1" w:themeTint="F2"/>
          <w:sz w:val="32"/>
          <w:szCs w:val="32"/>
          <w:lang w:eastAsia="ro-RO"/>
        </w:rPr>
      </w:pPr>
      <w:hyperlink r:id="rId7" w:tooltip="Buttes-Chaumont — pagină inexistentă" w:history="1">
        <w:r w:rsidRPr="00D67315">
          <w:rPr>
            <w:rFonts w:eastAsia="Times New Roman" w:cs="Arial"/>
            <w:color w:val="0D0D0D" w:themeColor="text1" w:themeTint="F2"/>
            <w:sz w:val="32"/>
            <w:szCs w:val="32"/>
            <w:lang w:eastAsia="ro-RO"/>
          </w:rPr>
          <w:t>Buttes-Chaumont</w:t>
        </w:r>
      </w:hyperlink>
      <w:bookmarkStart w:id="0" w:name="_GoBack"/>
      <w:bookmarkEnd w:id="0"/>
    </w:p>
    <w:p w:rsidR="00B20C7C" w:rsidRPr="00B20C7C" w:rsidRDefault="00B20C7C" w:rsidP="00D67315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rPr>
          <w:rFonts w:eastAsia="Times New Roman" w:cs="Arial"/>
          <w:color w:val="0D0D0D" w:themeColor="text1" w:themeTint="F2"/>
          <w:sz w:val="32"/>
          <w:szCs w:val="32"/>
          <w:lang w:eastAsia="ro-RO"/>
        </w:rPr>
      </w:pPr>
      <w:hyperlink r:id="rId8" w:tooltip="Passy — pagină inexistentă" w:history="1">
        <w:r w:rsidRPr="00D67315">
          <w:rPr>
            <w:rFonts w:eastAsia="Times New Roman" w:cs="Arial"/>
            <w:color w:val="0D0D0D" w:themeColor="text1" w:themeTint="F2"/>
            <w:sz w:val="32"/>
            <w:szCs w:val="32"/>
            <w:lang w:eastAsia="ro-RO"/>
          </w:rPr>
          <w:t>Passy</w:t>
        </w:r>
      </w:hyperlink>
    </w:p>
    <w:p w:rsidR="00B20C7C" w:rsidRPr="00B20C7C" w:rsidRDefault="00B20C7C" w:rsidP="00D67315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rPr>
          <w:rFonts w:eastAsia="Times New Roman" w:cs="Arial"/>
          <w:color w:val="0D0D0D" w:themeColor="text1" w:themeTint="F2"/>
          <w:sz w:val="32"/>
          <w:szCs w:val="32"/>
          <w:lang w:eastAsia="ro-RO"/>
        </w:rPr>
      </w:pPr>
      <w:hyperlink r:id="rId9" w:tooltip="Chaillot — pagină inexistentă" w:history="1">
        <w:r w:rsidRPr="00D67315">
          <w:rPr>
            <w:rFonts w:eastAsia="Times New Roman" w:cs="Arial"/>
            <w:color w:val="0D0D0D" w:themeColor="text1" w:themeTint="F2"/>
            <w:sz w:val="32"/>
            <w:szCs w:val="32"/>
            <w:lang w:eastAsia="ro-RO"/>
          </w:rPr>
          <w:t>Chaillot</w:t>
        </w:r>
      </w:hyperlink>
    </w:p>
    <w:p w:rsidR="00B20C7C" w:rsidRPr="00B20C7C" w:rsidRDefault="00B20C7C" w:rsidP="00D67315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rPr>
          <w:rFonts w:eastAsia="Times New Roman" w:cs="Arial"/>
          <w:color w:val="0D0D0D" w:themeColor="text1" w:themeTint="F2"/>
          <w:sz w:val="32"/>
          <w:szCs w:val="32"/>
          <w:lang w:eastAsia="ro-RO"/>
        </w:rPr>
      </w:pPr>
      <w:hyperlink r:id="rId10" w:tooltip="Montagne Sainte-Genevieve — pagină inexistentă" w:history="1">
        <w:r w:rsidRPr="00D67315">
          <w:rPr>
            <w:rFonts w:eastAsia="Times New Roman" w:cs="Arial"/>
            <w:color w:val="0D0D0D" w:themeColor="text1" w:themeTint="F2"/>
            <w:sz w:val="32"/>
            <w:szCs w:val="32"/>
            <w:lang w:eastAsia="ro-RO"/>
          </w:rPr>
          <w:t>Montagne Sainte-Genevieve</w:t>
        </w:r>
      </w:hyperlink>
    </w:p>
    <w:p w:rsidR="00B20C7C" w:rsidRPr="00B20C7C" w:rsidRDefault="00B20C7C" w:rsidP="00D67315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rPr>
          <w:rFonts w:eastAsia="Times New Roman" w:cs="Arial"/>
          <w:color w:val="0D0D0D" w:themeColor="text1" w:themeTint="F2"/>
          <w:sz w:val="32"/>
          <w:szCs w:val="32"/>
          <w:lang w:eastAsia="ro-RO"/>
        </w:rPr>
      </w:pPr>
      <w:hyperlink r:id="rId11" w:tooltip="Butte-aux-Cailles — pagină inexistentă" w:history="1">
        <w:r w:rsidRPr="00D67315">
          <w:rPr>
            <w:rFonts w:eastAsia="Times New Roman" w:cs="Arial"/>
            <w:color w:val="0D0D0D" w:themeColor="text1" w:themeTint="F2"/>
            <w:sz w:val="32"/>
            <w:szCs w:val="32"/>
            <w:lang w:eastAsia="ro-RO"/>
          </w:rPr>
          <w:t>Butte-aux-Cailles</w:t>
        </w:r>
      </w:hyperlink>
    </w:p>
    <w:p w:rsidR="00301BE3" w:rsidRPr="00D67315" w:rsidRDefault="00B20C7C" w:rsidP="00D67315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rPr>
          <w:color w:val="0D0D0D" w:themeColor="text1" w:themeTint="F2"/>
          <w:sz w:val="32"/>
          <w:szCs w:val="32"/>
          <w:lang w:val="hu-HU"/>
        </w:rPr>
      </w:pPr>
      <w:hyperlink r:id="rId12" w:tooltip="Montparnasse" w:history="1">
        <w:r w:rsidRPr="00D67315">
          <w:rPr>
            <w:rFonts w:eastAsia="Times New Roman" w:cs="Arial"/>
            <w:color w:val="0D0D0D" w:themeColor="text1" w:themeTint="F2"/>
            <w:sz w:val="32"/>
            <w:szCs w:val="32"/>
            <w:lang w:eastAsia="ro-RO"/>
          </w:rPr>
          <w:t>Montparnasse</w:t>
        </w:r>
      </w:hyperlink>
    </w:p>
    <w:p w:rsidR="00D67315" w:rsidRDefault="00D67315" w:rsidP="00D67315">
      <w:pPr>
        <w:pStyle w:val="BodyText"/>
        <w:shd w:val="clear" w:color="auto" w:fill="FFFFFF"/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</w:pPr>
      <w:r w:rsidRPr="00D67315">
        <w:rPr>
          <w:rFonts w:asciiTheme="minorHAnsi" w:hAnsiTheme="minorHAnsi"/>
          <w:color w:val="0D0D0D" w:themeColor="text1" w:themeTint="F2"/>
          <w:sz w:val="32"/>
          <w:szCs w:val="32"/>
          <w:shd w:val="clear" w:color="auto" w:fill="FFFFFF"/>
        </w:rPr>
        <w:t xml:space="preserve">     </w:t>
      </w:r>
      <w:r w:rsidR="00301BE3" w:rsidRPr="00D67315">
        <w:rPr>
          <w:rFonts w:asciiTheme="minorHAnsi" w:hAnsiTheme="minorHAnsi"/>
          <w:color w:val="0D0D0D" w:themeColor="text1" w:themeTint="F2"/>
          <w:sz w:val="32"/>
          <w:szCs w:val="32"/>
          <w:shd w:val="clear" w:color="auto" w:fill="FFFFFF"/>
        </w:rPr>
        <w:t xml:space="preserve">Este </w:t>
      </w:r>
      <w:r w:rsidR="00301BE3" w:rsidRPr="00D67315">
        <w:rPr>
          <w:rFonts w:asciiTheme="minorHAnsi" w:hAnsiTheme="minorHAnsi"/>
          <w:color w:val="0D0D0D" w:themeColor="text1" w:themeTint="F2"/>
          <w:sz w:val="32"/>
          <w:szCs w:val="32"/>
          <w:shd w:val="clear" w:color="auto" w:fill="FFFFFF"/>
        </w:rPr>
        <w:t>principal</w:t>
      </w:r>
      <w:r w:rsidR="00301BE3" w:rsidRPr="00D67315">
        <w:rPr>
          <w:rFonts w:asciiTheme="minorHAnsi" w:hAnsiTheme="minorHAnsi"/>
          <w:color w:val="0D0D0D" w:themeColor="text1" w:themeTint="F2"/>
          <w:sz w:val="32"/>
          <w:szCs w:val="32"/>
          <w:shd w:val="clear" w:color="auto" w:fill="FFFFFF"/>
        </w:rPr>
        <w:t>ul</w:t>
      </w:r>
      <w:r w:rsidR="00301BE3" w:rsidRPr="00D67315">
        <w:rPr>
          <w:rFonts w:asciiTheme="minorHAnsi" w:hAnsiTheme="minorHAnsi"/>
          <w:color w:val="0D0D0D" w:themeColor="text1" w:themeTint="F2"/>
          <w:sz w:val="32"/>
          <w:szCs w:val="32"/>
          <w:shd w:val="clear" w:color="auto" w:fill="FFFFFF"/>
        </w:rPr>
        <w:t xml:space="preserve"> centru economic, cultural si</w:t>
      </w:r>
      <w:r w:rsidRPr="00D67315">
        <w:rPr>
          <w:rFonts w:asciiTheme="minorHAnsi" w:hAnsiTheme="minorHAnsi"/>
          <w:color w:val="0D0D0D" w:themeColor="text1" w:themeTint="F2"/>
          <w:sz w:val="32"/>
          <w:szCs w:val="32"/>
          <w:shd w:val="clear" w:color="auto" w:fill="FFFFFF"/>
        </w:rPr>
        <w:t xml:space="preserve"> </w:t>
      </w:r>
      <w:r w:rsidR="00301BE3" w:rsidRPr="00D67315">
        <w:rPr>
          <w:rFonts w:asciiTheme="minorHAnsi" w:hAnsiTheme="minorHAnsi"/>
          <w:color w:val="0D0D0D" w:themeColor="text1" w:themeTint="F2"/>
          <w:sz w:val="32"/>
          <w:szCs w:val="32"/>
          <w:shd w:val="clear" w:color="auto" w:fill="FFFFFF"/>
        </w:rPr>
        <w:t>politic al Frantei moderne.</w:t>
      </w:r>
      <w:r w:rsidR="00301BE3" w:rsidRPr="00D67315">
        <w:rPr>
          <w:rFonts w:asciiTheme="minorHAnsi" w:hAnsiTheme="minorHAnsi"/>
          <w:color w:val="0D0D0D" w:themeColor="text1" w:themeTint="F2"/>
          <w:shd w:val="clear" w:color="auto" w:fill="FFFFFF"/>
        </w:rPr>
        <w:t xml:space="preserve"> </w:t>
      </w:r>
      <w:r w:rsidR="00301BE3" w:rsidRPr="00D67315">
        <w:rPr>
          <w:rFonts w:asciiTheme="minorHAnsi" w:hAnsiTheme="minorHAnsi"/>
          <w:color w:val="0D0D0D" w:themeColor="text1" w:themeTint="F2"/>
          <w:sz w:val="32"/>
          <w:szCs w:val="32"/>
          <w:shd w:val="clear" w:color="auto" w:fill="FFFFFF"/>
        </w:rPr>
        <w:t xml:space="preserve">Este de asemenea cel mai mare </w:t>
      </w:r>
      <w:r w:rsidR="00301BE3" w:rsidRPr="00D67315">
        <w:rPr>
          <w:rFonts w:asciiTheme="minorHAnsi" w:hAnsiTheme="minorHAnsi"/>
          <w:color w:val="0D0D0D" w:themeColor="text1" w:themeTint="F2"/>
          <w:sz w:val="32"/>
          <w:szCs w:val="32"/>
          <w:shd w:val="clear" w:color="auto" w:fill="FFFFFF"/>
        </w:rPr>
        <w:t>centru</w:t>
      </w:r>
      <w:r w:rsidR="00301BE3" w:rsidRPr="00D67315">
        <w:rPr>
          <w:rFonts w:asciiTheme="minorHAnsi" w:hAnsiTheme="minorHAnsi"/>
          <w:color w:val="0D0D0D" w:themeColor="text1" w:themeTint="F2"/>
          <w:sz w:val="32"/>
          <w:szCs w:val="32"/>
          <w:shd w:val="clear" w:color="auto" w:fill="FFFFFF"/>
        </w:rPr>
        <w:t xml:space="preserve"> de comunicatii al </w:t>
      </w:r>
      <w:r w:rsidR="00301BE3" w:rsidRPr="00D67315">
        <w:rPr>
          <w:rFonts w:asciiTheme="minorHAnsi" w:hAnsiTheme="minorHAnsi"/>
          <w:color w:val="0D0D0D" w:themeColor="text1" w:themeTint="F2"/>
          <w:sz w:val="32"/>
          <w:szCs w:val="32"/>
          <w:shd w:val="clear" w:color="auto" w:fill="FFFFFF"/>
        </w:rPr>
        <w:t>ță</w:t>
      </w:r>
      <w:r w:rsidR="00301BE3" w:rsidRPr="00D67315">
        <w:rPr>
          <w:rFonts w:asciiTheme="minorHAnsi" w:hAnsiTheme="minorHAnsi"/>
          <w:color w:val="0D0D0D" w:themeColor="text1" w:themeTint="F2"/>
          <w:sz w:val="32"/>
          <w:szCs w:val="32"/>
          <w:shd w:val="clear" w:color="auto" w:fill="FFFFFF"/>
        </w:rPr>
        <w:t>rii</w:t>
      </w:r>
      <w:r w:rsidR="00301BE3" w:rsidRPr="00D67315">
        <w:rPr>
          <w:rFonts w:asciiTheme="minorHAnsi" w:hAnsiTheme="minorHAnsi"/>
          <w:color w:val="0D0D0D" w:themeColor="text1" w:themeTint="F2"/>
          <w:sz w:val="32"/>
          <w:szCs w:val="32"/>
          <w:shd w:val="clear" w:color="auto" w:fill="FFFFFF"/>
        </w:rPr>
        <w:t xml:space="preserve"> și</w:t>
      </w:r>
      <w:r w:rsidR="00301BE3" w:rsidRPr="00D67315">
        <w:rPr>
          <w:rFonts w:asciiTheme="minorHAnsi" w:hAnsiTheme="minorHAnsi"/>
          <w:color w:val="0D0D0D" w:themeColor="text1" w:themeTint="F2"/>
          <w:sz w:val="32"/>
          <w:szCs w:val="32"/>
          <w:shd w:val="clear" w:color="auto" w:fill="FFFFFF"/>
        </w:rPr>
        <w:t xml:space="preserve"> capitala dispune de trei aeroporturi internationale, iar pe Sena se practica un activ trafic de marfuri</w:t>
      </w:r>
      <w:r w:rsidRPr="00D67315">
        <w:rPr>
          <w:rFonts w:asciiTheme="minorHAnsi" w:hAnsiTheme="minorHAnsi"/>
          <w:color w:val="0D0D0D" w:themeColor="text1" w:themeTint="F2"/>
          <w:sz w:val="32"/>
          <w:szCs w:val="32"/>
          <w:shd w:val="clear" w:color="auto" w:fill="FFFFFF"/>
        </w:rPr>
        <w:t xml:space="preserve"> .</w:t>
      </w:r>
      <w:r w:rsidRPr="00D67315">
        <w:rPr>
          <w:rFonts w:ascii="Verdana" w:hAnsi="Verdana"/>
          <w:color w:val="000000"/>
          <w:lang w:val="en-GB"/>
        </w:rPr>
        <w:t xml:space="preserve"> </w:t>
      </w:r>
      <w:proofErr w:type="spellStart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>Centrul</w:t>
      </w:r>
      <w:proofErr w:type="spellEnd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 xml:space="preserve"> </w:t>
      </w:r>
      <w:proofErr w:type="spellStart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>sensibil</w:t>
      </w:r>
      <w:proofErr w:type="spellEnd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 xml:space="preserve"> al </w:t>
      </w:r>
      <w:proofErr w:type="spellStart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>Parisului</w:t>
      </w:r>
      <w:proofErr w:type="spellEnd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 xml:space="preserve">, in care se </w:t>
      </w:r>
      <w:proofErr w:type="spellStart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>interfereaza</w:t>
      </w:r>
      <w:proofErr w:type="spellEnd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 xml:space="preserve"> </w:t>
      </w:r>
      <w:proofErr w:type="spellStart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>intreaga</w:t>
      </w:r>
      <w:proofErr w:type="spellEnd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 xml:space="preserve"> </w:t>
      </w:r>
      <w:proofErr w:type="spellStart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>miscare</w:t>
      </w:r>
      <w:proofErr w:type="spellEnd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 xml:space="preserve"> </w:t>
      </w:r>
      <w:proofErr w:type="spellStart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>nervoasa</w:t>
      </w:r>
      <w:proofErr w:type="spellEnd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 xml:space="preserve"> a </w:t>
      </w:r>
      <w:proofErr w:type="spellStart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>orasului</w:t>
      </w:r>
      <w:proofErr w:type="spellEnd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 xml:space="preserve">, </w:t>
      </w:r>
      <w:proofErr w:type="spellStart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>este</w:t>
      </w:r>
      <w:proofErr w:type="spellEnd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 xml:space="preserve"> </w:t>
      </w:r>
      <w:proofErr w:type="spellStart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>cartierul</w:t>
      </w:r>
      <w:proofErr w:type="spellEnd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 xml:space="preserve"> din </w:t>
      </w:r>
      <w:proofErr w:type="spellStart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>jurul</w:t>
      </w:r>
      <w:proofErr w:type="spellEnd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 xml:space="preserve"> </w:t>
      </w:r>
      <w:proofErr w:type="spellStart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>pietei</w:t>
      </w:r>
      <w:proofErr w:type="spellEnd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 xml:space="preserve"> </w:t>
      </w:r>
      <w:proofErr w:type="spellStart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>Operei</w:t>
      </w:r>
      <w:proofErr w:type="spellEnd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 xml:space="preserve">. Inca din </w:t>
      </w:r>
      <w:proofErr w:type="spellStart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>ajunul</w:t>
      </w:r>
      <w:proofErr w:type="spellEnd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 xml:space="preserve"> </w:t>
      </w:r>
      <w:proofErr w:type="spellStart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>anului</w:t>
      </w:r>
      <w:proofErr w:type="spellEnd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 xml:space="preserve"> 1830 el a </w:t>
      </w:r>
      <w:proofErr w:type="spellStart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>primit</w:t>
      </w:r>
      <w:proofErr w:type="spellEnd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 xml:space="preserve"> </w:t>
      </w:r>
      <w:proofErr w:type="spellStart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>denumirea</w:t>
      </w:r>
      <w:proofErr w:type="spellEnd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 xml:space="preserve"> de </w:t>
      </w:r>
      <w:proofErr w:type="spellStart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>inima</w:t>
      </w:r>
      <w:proofErr w:type="spellEnd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 xml:space="preserve"> </w:t>
      </w:r>
      <w:proofErr w:type="spellStart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>Parisului</w:t>
      </w:r>
      <w:proofErr w:type="spellEnd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 xml:space="preserve">. In </w:t>
      </w:r>
      <w:proofErr w:type="spellStart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>ajunul</w:t>
      </w:r>
      <w:proofErr w:type="spellEnd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 xml:space="preserve"> </w:t>
      </w:r>
      <w:proofErr w:type="spellStart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>revolutiei</w:t>
      </w:r>
      <w:proofErr w:type="spellEnd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 xml:space="preserve">, la </w:t>
      </w:r>
      <w:proofErr w:type="spellStart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>intretaierea</w:t>
      </w:r>
      <w:proofErr w:type="spellEnd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 xml:space="preserve"> Richelieu-</w:t>
      </w:r>
      <w:proofErr w:type="spellStart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>Drouet</w:t>
      </w:r>
      <w:proofErr w:type="spellEnd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 xml:space="preserve"> cu </w:t>
      </w:r>
      <w:proofErr w:type="spellStart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>marile</w:t>
      </w:r>
      <w:proofErr w:type="spellEnd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 xml:space="preserve"> </w:t>
      </w:r>
      <w:proofErr w:type="spellStart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>bulevarde</w:t>
      </w:r>
      <w:proofErr w:type="spellEnd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 xml:space="preserve"> se </w:t>
      </w:r>
      <w:proofErr w:type="spellStart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>mai</w:t>
      </w:r>
      <w:proofErr w:type="spellEnd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 xml:space="preserve"> </w:t>
      </w:r>
      <w:proofErr w:type="spellStart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>aflau</w:t>
      </w:r>
      <w:proofErr w:type="spellEnd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 xml:space="preserve"> </w:t>
      </w:r>
      <w:proofErr w:type="spellStart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>gradinile</w:t>
      </w:r>
      <w:proofErr w:type="spellEnd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 xml:space="preserve"> </w:t>
      </w:r>
      <w:proofErr w:type="spellStart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>orasului</w:t>
      </w:r>
      <w:proofErr w:type="spellEnd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 xml:space="preserve"> </w:t>
      </w:r>
      <w:proofErr w:type="spellStart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>ce</w:t>
      </w:r>
      <w:proofErr w:type="spellEnd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 xml:space="preserve"> </w:t>
      </w:r>
      <w:proofErr w:type="spellStart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>faceau</w:t>
      </w:r>
      <w:proofErr w:type="spellEnd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 xml:space="preserve"> </w:t>
      </w:r>
      <w:proofErr w:type="spellStart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>tranzitita</w:t>
      </w:r>
      <w:proofErr w:type="spellEnd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 xml:space="preserve"> </w:t>
      </w:r>
      <w:proofErr w:type="spellStart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>intre</w:t>
      </w:r>
      <w:proofErr w:type="spellEnd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 xml:space="preserve"> </w:t>
      </w:r>
      <w:proofErr w:type="spellStart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>marginea</w:t>
      </w:r>
      <w:proofErr w:type="spellEnd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 xml:space="preserve"> </w:t>
      </w:r>
      <w:proofErr w:type="spellStart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>orasului</w:t>
      </w:r>
      <w:proofErr w:type="spellEnd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 xml:space="preserve"> </w:t>
      </w:r>
      <w:proofErr w:type="spellStart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>si</w:t>
      </w:r>
      <w:proofErr w:type="spellEnd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 xml:space="preserve"> </w:t>
      </w:r>
      <w:proofErr w:type="spellStart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>peisajul</w:t>
      </w:r>
      <w:proofErr w:type="spellEnd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 xml:space="preserve"> </w:t>
      </w:r>
      <w:proofErr w:type="spellStart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>cimpenesc</w:t>
      </w:r>
      <w:proofErr w:type="spellEnd"/>
      <w:r w:rsidRPr="00D67315">
        <w:rPr>
          <w:rFonts w:asciiTheme="minorHAnsi" w:hAnsiTheme="minorHAnsi"/>
          <w:color w:val="0D0D0D" w:themeColor="text1" w:themeTint="F2"/>
          <w:sz w:val="32"/>
          <w:szCs w:val="32"/>
          <w:lang w:val="en-GB"/>
        </w:rPr>
        <w:t>.</w:t>
      </w:r>
    </w:p>
    <w:p w:rsidR="00D67315" w:rsidRPr="00D67315" w:rsidRDefault="00D67315" w:rsidP="00D67315">
      <w:pPr>
        <w:pStyle w:val="BodyText"/>
        <w:shd w:val="clear" w:color="auto" w:fill="FFFFFF"/>
        <w:rPr>
          <w:rFonts w:ascii="Calibri" w:hAnsi="Calibri"/>
          <w:color w:val="0D0D0D" w:themeColor="text1" w:themeTint="F2"/>
          <w:sz w:val="32"/>
          <w:szCs w:val="32"/>
        </w:rPr>
      </w:pPr>
      <w:r w:rsidRPr="00D67315">
        <w:rPr>
          <w:rFonts w:ascii="Calibri" w:hAnsi="Calibri"/>
          <w:color w:val="0D0D0D" w:themeColor="text1" w:themeTint="F2"/>
          <w:sz w:val="32"/>
          <w:szCs w:val="32"/>
        </w:rPr>
        <w:t xml:space="preserve">     </w:t>
      </w:r>
      <w:r w:rsidRPr="00D67315">
        <w:rPr>
          <w:rFonts w:ascii="Calibri" w:hAnsi="Calibri"/>
          <w:color w:val="000000"/>
          <w:sz w:val="32"/>
          <w:szCs w:val="32"/>
        </w:rPr>
        <w:t>Ca orice oras foarte mare prezinta o serie de avantaje pentru locuitori:</w:t>
      </w:r>
    </w:p>
    <w:p w:rsidR="00D67315" w:rsidRPr="00D67315" w:rsidRDefault="00D67315" w:rsidP="00D6731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sz w:val="32"/>
          <w:szCs w:val="32"/>
          <w:lang w:eastAsia="ro-RO"/>
        </w:rPr>
      </w:pPr>
      <w:r w:rsidRPr="00D67315">
        <w:rPr>
          <w:rFonts w:ascii="Calibri" w:eastAsia="Times New Roman" w:hAnsi="Calibri" w:cs="Times New Roman"/>
          <w:color w:val="000000"/>
          <w:sz w:val="32"/>
          <w:szCs w:val="32"/>
          <w:lang w:eastAsia="ro-RO"/>
        </w:rPr>
        <w:t>-protectie impotriva actiunilor stihinice ale agentilor naturali;</w:t>
      </w:r>
    </w:p>
    <w:p w:rsidR="00D67315" w:rsidRPr="00D67315" w:rsidRDefault="00D67315" w:rsidP="00D6731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sz w:val="32"/>
          <w:szCs w:val="32"/>
          <w:lang w:eastAsia="ro-RO"/>
        </w:rPr>
      </w:pPr>
      <w:r w:rsidRPr="00D67315">
        <w:rPr>
          <w:rFonts w:ascii="Calibri" w:eastAsia="Times New Roman" w:hAnsi="Calibri" w:cs="Times New Roman"/>
          <w:color w:val="000000"/>
          <w:sz w:val="32"/>
          <w:szCs w:val="32"/>
          <w:lang w:eastAsia="ro-RO"/>
        </w:rPr>
        <w:t xml:space="preserve">-confort in toate compartimentele procesului de viata; </w:t>
      </w:r>
    </w:p>
    <w:p w:rsidR="00D67315" w:rsidRPr="00D67315" w:rsidRDefault="00D67315" w:rsidP="00D6731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sz w:val="32"/>
          <w:szCs w:val="32"/>
          <w:lang w:eastAsia="ro-RO"/>
        </w:rPr>
      </w:pPr>
      <w:r w:rsidRPr="00D67315">
        <w:rPr>
          <w:rFonts w:ascii="Calibri" w:eastAsia="Times New Roman" w:hAnsi="Calibri" w:cs="Times New Roman"/>
          <w:color w:val="000000"/>
          <w:sz w:val="32"/>
          <w:szCs w:val="32"/>
          <w:lang w:eastAsia="ro-RO"/>
        </w:rPr>
        <w:t>-diversificare in valorificarea capacitatilor, in satisfacerea cerintelor, in alegerea locurilor de activitate;</w:t>
      </w:r>
    </w:p>
    <w:p w:rsidR="00D67315" w:rsidRPr="00D67315" w:rsidRDefault="00D67315" w:rsidP="00D67315">
      <w:pPr>
        <w:shd w:val="clear" w:color="auto" w:fill="FFFFFF"/>
        <w:spacing w:after="0" w:line="240" w:lineRule="auto"/>
        <w:rPr>
          <w:rFonts w:eastAsia="Times New Roman" w:cs="Times New Roman"/>
          <w:color w:val="0D0D0D" w:themeColor="text1" w:themeTint="F2"/>
          <w:sz w:val="32"/>
          <w:szCs w:val="32"/>
          <w:lang w:eastAsia="ro-RO"/>
        </w:rPr>
      </w:pPr>
    </w:p>
    <w:p w:rsidR="00B20C7C" w:rsidRPr="00D67315" w:rsidRDefault="00B20C7C" w:rsidP="00D67315">
      <w:pPr>
        <w:shd w:val="clear" w:color="auto" w:fill="FFFFFF"/>
        <w:spacing w:before="100" w:beforeAutospacing="1" w:after="24" w:line="240" w:lineRule="auto"/>
        <w:ind w:left="384"/>
        <w:rPr>
          <w:color w:val="0D0D0D" w:themeColor="text1" w:themeTint="F2"/>
          <w:sz w:val="32"/>
          <w:szCs w:val="32"/>
          <w:lang w:val="hu-HU"/>
        </w:rPr>
      </w:pPr>
    </w:p>
    <w:sectPr w:rsidR="00B20C7C" w:rsidRPr="00D673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4252D2"/>
    <w:multiLevelType w:val="multilevel"/>
    <w:tmpl w:val="247C2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62F2C89"/>
    <w:multiLevelType w:val="hybridMultilevel"/>
    <w:tmpl w:val="6BE0E21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C7C"/>
    <w:rsid w:val="00301BE3"/>
    <w:rsid w:val="003F05D6"/>
    <w:rsid w:val="00B20C7C"/>
    <w:rsid w:val="00D6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3856F"/>
  <w15:chartTrackingRefBased/>
  <w15:docId w15:val="{01A9FCC5-518C-47DD-B9FD-65FBC65B9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0C7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20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semiHidden/>
    <w:unhideWhenUsed/>
    <w:rsid w:val="00B20C7C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D67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BodyTextChar">
    <w:name w:val="Body Text Char"/>
    <w:basedOn w:val="DefaultParagraphFont"/>
    <w:link w:val="BodyText"/>
    <w:uiPriority w:val="99"/>
    <w:rsid w:val="00D67315"/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4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.wikipedia.org/w/index.php?title=Passy&amp;action=edit&amp;redlink=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o.wikipedia.org/w/index.php?title=Buttes-Chaumont&amp;action=edit&amp;redlink=1" TargetMode="External"/><Relationship Id="rId12" Type="http://schemas.openxmlformats.org/officeDocument/2006/relationships/hyperlink" Target="https://ro.wikipedia.org/wiki/Montparnass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.wikipedia.org/w/index.php?title=M%C3%A9nilmontant&amp;action=edit&amp;redlink=1" TargetMode="External"/><Relationship Id="rId11" Type="http://schemas.openxmlformats.org/officeDocument/2006/relationships/hyperlink" Target="https://ro.wikipedia.org/w/index.php?title=Butte-aux-Cailles&amp;action=edit&amp;redlink=1" TargetMode="External"/><Relationship Id="rId5" Type="http://schemas.openxmlformats.org/officeDocument/2006/relationships/hyperlink" Target="https://ro.wikipedia.org/w/index.php?title=Belleville&amp;action=edit&amp;redlink=1" TargetMode="External"/><Relationship Id="rId10" Type="http://schemas.openxmlformats.org/officeDocument/2006/relationships/hyperlink" Target="https://ro.wikipedia.org/w/index.php?title=Montagne_Sainte-Genevieve&amp;action=edit&amp;redlink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.wikipedia.org/w/index.php?title=Chaillot&amp;action=edit&amp;redlink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335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2018-04-17T07:20:00Z</dcterms:created>
  <dcterms:modified xsi:type="dcterms:W3CDTF">2018-04-17T07:47:00Z</dcterms:modified>
</cp:coreProperties>
</file>